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5018"/>
        <w:rPr>
          <w:sz w:val="20"/>
        </w:rPr>
      </w:pPr>
      <w:r>
        <w:rPr>
          <w:sz w:val="20"/>
        </w:rPr>
        <w:drawing>
          <wp:inline distT="0" distB="0" distL="0" distR="0">
            <wp:extent cx="2850551" cy="1105376"/>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850551" cy="1105376"/>
                    </a:xfrm>
                    <a:prstGeom prst="rect">
                      <a:avLst/>
                    </a:prstGeom>
                  </pic:spPr>
                </pic:pic>
              </a:graphicData>
            </a:graphic>
          </wp:inline>
        </w:drawing>
      </w:r>
      <w:r>
        <w:rPr>
          <w:sz w:val="20"/>
        </w:rPr>
      </w:r>
    </w:p>
    <w:p>
      <w:pPr>
        <w:pStyle w:val="BodyText"/>
        <w:rPr>
          <w:sz w:val="20"/>
        </w:rPr>
      </w:pPr>
    </w:p>
    <w:p>
      <w:pPr>
        <w:pStyle w:val="BodyText"/>
        <w:spacing w:before="3"/>
        <w:rPr>
          <w:sz w:val="23"/>
        </w:rPr>
      </w:pPr>
    </w:p>
    <w:p>
      <w:pPr>
        <w:pStyle w:val="BodyText"/>
        <w:spacing w:before="90"/>
        <w:ind w:left="140"/>
      </w:pPr>
      <w:r>
        <w:rPr/>
        <w:t>Dear Practice Manager,</w:t>
      </w:r>
    </w:p>
    <w:p>
      <w:pPr>
        <w:pStyle w:val="BodyText"/>
        <w:spacing w:before="2"/>
        <w:rPr>
          <w:sz w:val="16"/>
        </w:rPr>
      </w:pPr>
    </w:p>
    <w:p>
      <w:pPr>
        <w:pStyle w:val="BodyText"/>
        <w:spacing w:before="90"/>
        <w:ind w:left="140" w:right="142"/>
        <w:jc w:val="both"/>
      </w:pPr>
      <w:r>
        <w:rPr/>
        <w:t>This letter is to introduce Doc2docs, </w:t>
      </w:r>
      <w:hyperlink r:id="rId6">
        <w:r>
          <w:rPr/>
          <w:t>www.doc2docs.com, </w:t>
        </w:r>
      </w:hyperlink>
      <w:r>
        <w:rPr/>
        <w:t>a Medical Services Agency, first established in 2001 that may be of assistance to you in offering solutions to the recruitment needs of your Practice both in the short term locum capacity and in the longer term sourcing of future GP</w:t>
      </w:r>
      <w:r>
        <w:rPr>
          <w:spacing w:val="-14"/>
        </w:rPr>
        <w:t> </w:t>
      </w:r>
      <w:r>
        <w:rPr/>
        <w:t>Principals.</w:t>
      </w:r>
    </w:p>
    <w:p>
      <w:pPr>
        <w:pStyle w:val="BodyText"/>
        <w:spacing w:before="2"/>
      </w:pPr>
    </w:p>
    <w:p>
      <w:pPr>
        <w:pStyle w:val="BodyText"/>
        <w:spacing w:line="237" w:lineRule="auto"/>
        <w:ind w:left="140" w:right="142"/>
        <w:jc w:val="both"/>
      </w:pPr>
      <w:r>
        <w:rPr/>
        <w:t>We are committed to providing a medically led service with sessional GPs who have been stringently vetted prior to their placement. In summary, we ensure that each doctor provides</w:t>
      </w:r>
    </w:p>
    <w:p>
      <w:pPr>
        <w:pStyle w:val="BodyText"/>
        <w:spacing w:before="7"/>
        <w:rPr>
          <w:sz w:val="22"/>
        </w:rPr>
      </w:pPr>
    </w:p>
    <w:p>
      <w:pPr>
        <w:pStyle w:val="ListParagraph"/>
        <w:numPr>
          <w:ilvl w:val="0"/>
          <w:numId w:val="1"/>
        </w:numPr>
        <w:tabs>
          <w:tab w:pos="700" w:val="left" w:leader="none"/>
        </w:tabs>
        <w:spacing w:line="286" w:lineRule="exact" w:before="0" w:after="0"/>
        <w:ind w:left="707" w:right="0" w:hanging="207"/>
        <w:jc w:val="left"/>
        <w:rPr>
          <w:sz w:val="24"/>
        </w:rPr>
      </w:pPr>
      <w:r>
        <w:rPr>
          <w:sz w:val="24"/>
        </w:rPr>
        <w:t>An up to date Curriculum</w:t>
      </w:r>
      <w:r>
        <w:rPr>
          <w:spacing w:val="-2"/>
          <w:sz w:val="24"/>
        </w:rPr>
        <w:t> </w:t>
      </w:r>
      <w:r>
        <w:rPr>
          <w:sz w:val="24"/>
        </w:rPr>
        <w:t>Vitae</w:t>
      </w:r>
    </w:p>
    <w:p>
      <w:pPr>
        <w:pStyle w:val="ListParagraph"/>
        <w:numPr>
          <w:ilvl w:val="0"/>
          <w:numId w:val="1"/>
        </w:numPr>
        <w:tabs>
          <w:tab w:pos="700" w:val="left" w:leader="none"/>
        </w:tabs>
        <w:spacing w:line="276" w:lineRule="exact" w:before="0" w:after="0"/>
        <w:ind w:left="707" w:right="0" w:hanging="207"/>
        <w:jc w:val="left"/>
        <w:rPr>
          <w:sz w:val="24"/>
        </w:rPr>
      </w:pPr>
      <w:r>
        <w:rPr>
          <w:sz w:val="24"/>
        </w:rPr>
        <w:t>Two recent</w:t>
      </w:r>
      <w:r>
        <w:rPr>
          <w:spacing w:val="-2"/>
          <w:sz w:val="24"/>
        </w:rPr>
        <w:t> </w:t>
      </w:r>
      <w:r>
        <w:rPr>
          <w:sz w:val="24"/>
        </w:rPr>
        <w:t>references</w:t>
      </w:r>
    </w:p>
    <w:p>
      <w:pPr>
        <w:pStyle w:val="ListParagraph"/>
        <w:numPr>
          <w:ilvl w:val="0"/>
          <w:numId w:val="1"/>
        </w:numPr>
        <w:tabs>
          <w:tab w:pos="700" w:val="left" w:leader="none"/>
        </w:tabs>
        <w:spacing w:line="276" w:lineRule="exact" w:before="0" w:after="0"/>
        <w:ind w:left="707" w:right="0" w:hanging="207"/>
        <w:jc w:val="left"/>
        <w:rPr>
          <w:sz w:val="24"/>
        </w:rPr>
      </w:pPr>
      <w:r>
        <w:rPr>
          <w:sz w:val="24"/>
        </w:rPr>
        <w:t>Evidence of CRB</w:t>
      </w:r>
      <w:r>
        <w:rPr>
          <w:spacing w:val="-2"/>
          <w:sz w:val="24"/>
        </w:rPr>
        <w:t> </w:t>
      </w:r>
      <w:r>
        <w:rPr>
          <w:sz w:val="24"/>
        </w:rPr>
        <w:t>check</w:t>
      </w:r>
    </w:p>
    <w:p>
      <w:pPr>
        <w:pStyle w:val="ListParagraph"/>
        <w:numPr>
          <w:ilvl w:val="0"/>
          <w:numId w:val="1"/>
        </w:numPr>
        <w:tabs>
          <w:tab w:pos="700" w:val="left" w:leader="none"/>
        </w:tabs>
        <w:spacing w:line="276" w:lineRule="exact" w:before="0" w:after="0"/>
        <w:ind w:left="707" w:right="0" w:hanging="207"/>
        <w:jc w:val="left"/>
        <w:rPr>
          <w:sz w:val="24"/>
        </w:rPr>
      </w:pPr>
      <w:r>
        <w:rPr>
          <w:sz w:val="24"/>
        </w:rPr>
        <w:t>As a minimum, evidence of BLS</w:t>
      </w:r>
      <w:r>
        <w:rPr>
          <w:spacing w:val="-3"/>
          <w:sz w:val="24"/>
        </w:rPr>
        <w:t> </w:t>
      </w:r>
      <w:r>
        <w:rPr>
          <w:sz w:val="24"/>
        </w:rPr>
        <w:t>certification</w:t>
      </w:r>
    </w:p>
    <w:p>
      <w:pPr>
        <w:pStyle w:val="ListParagraph"/>
        <w:numPr>
          <w:ilvl w:val="0"/>
          <w:numId w:val="1"/>
        </w:numPr>
        <w:tabs>
          <w:tab w:pos="700" w:val="left" w:leader="none"/>
        </w:tabs>
        <w:spacing w:line="276" w:lineRule="exact" w:before="0" w:after="0"/>
        <w:ind w:left="707" w:right="0" w:hanging="207"/>
        <w:jc w:val="left"/>
        <w:rPr>
          <w:sz w:val="24"/>
        </w:rPr>
      </w:pPr>
      <w:r>
        <w:rPr>
          <w:sz w:val="24"/>
        </w:rPr>
        <w:t>Evidence of Child Protection</w:t>
      </w:r>
      <w:r>
        <w:rPr>
          <w:spacing w:val="-2"/>
          <w:sz w:val="24"/>
        </w:rPr>
        <w:t> </w:t>
      </w:r>
      <w:r>
        <w:rPr>
          <w:sz w:val="24"/>
        </w:rPr>
        <w:t>training</w:t>
      </w:r>
    </w:p>
    <w:p>
      <w:pPr>
        <w:pStyle w:val="ListParagraph"/>
        <w:numPr>
          <w:ilvl w:val="0"/>
          <w:numId w:val="1"/>
        </w:numPr>
        <w:tabs>
          <w:tab w:pos="700" w:val="left" w:leader="none"/>
        </w:tabs>
        <w:spacing w:line="276" w:lineRule="exact" w:before="0" w:after="0"/>
        <w:ind w:left="707" w:right="0" w:hanging="207"/>
        <w:jc w:val="left"/>
        <w:rPr>
          <w:sz w:val="24"/>
        </w:rPr>
      </w:pPr>
      <w:r>
        <w:rPr>
          <w:sz w:val="24"/>
        </w:rPr>
        <w:t>Evidence of inclusion on the Medical Performers List and date of their last</w:t>
      </w:r>
      <w:r>
        <w:rPr>
          <w:spacing w:val="-9"/>
          <w:sz w:val="24"/>
        </w:rPr>
        <w:t> </w:t>
      </w:r>
      <w:r>
        <w:rPr>
          <w:sz w:val="24"/>
        </w:rPr>
        <w:t>apprasial</w:t>
      </w:r>
    </w:p>
    <w:p>
      <w:pPr>
        <w:pStyle w:val="ListParagraph"/>
        <w:numPr>
          <w:ilvl w:val="0"/>
          <w:numId w:val="1"/>
        </w:numPr>
        <w:tabs>
          <w:tab w:pos="700" w:val="left" w:leader="none"/>
        </w:tabs>
        <w:spacing w:line="276" w:lineRule="exact" w:before="0" w:after="0"/>
        <w:ind w:left="707" w:right="0" w:hanging="207"/>
        <w:jc w:val="left"/>
        <w:rPr>
          <w:sz w:val="24"/>
        </w:rPr>
      </w:pPr>
      <w:r>
        <w:rPr>
          <w:sz w:val="24"/>
        </w:rPr>
        <w:t>Evidence of GMC</w:t>
      </w:r>
      <w:r>
        <w:rPr>
          <w:spacing w:val="-1"/>
          <w:sz w:val="24"/>
        </w:rPr>
        <w:t> </w:t>
      </w:r>
      <w:r>
        <w:rPr>
          <w:sz w:val="24"/>
        </w:rPr>
        <w:t>Registration</w:t>
      </w:r>
    </w:p>
    <w:p>
      <w:pPr>
        <w:pStyle w:val="ListParagraph"/>
        <w:numPr>
          <w:ilvl w:val="0"/>
          <w:numId w:val="1"/>
        </w:numPr>
        <w:tabs>
          <w:tab w:pos="700" w:val="left" w:leader="none"/>
        </w:tabs>
        <w:spacing w:line="276" w:lineRule="exact" w:before="0" w:after="0"/>
        <w:ind w:left="707" w:right="0" w:hanging="207"/>
        <w:jc w:val="left"/>
        <w:rPr>
          <w:sz w:val="24"/>
        </w:rPr>
      </w:pPr>
      <w:r>
        <w:rPr>
          <w:sz w:val="24"/>
        </w:rPr>
        <w:t>Evidence of appropriate Medical</w:t>
      </w:r>
      <w:r>
        <w:rPr>
          <w:spacing w:val="-2"/>
          <w:sz w:val="24"/>
        </w:rPr>
        <w:t> </w:t>
      </w:r>
      <w:r>
        <w:rPr>
          <w:sz w:val="24"/>
        </w:rPr>
        <w:t>Indemnity</w:t>
      </w:r>
    </w:p>
    <w:p>
      <w:pPr>
        <w:pStyle w:val="ListParagraph"/>
        <w:numPr>
          <w:ilvl w:val="0"/>
          <w:numId w:val="1"/>
        </w:numPr>
        <w:tabs>
          <w:tab w:pos="700" w:val="left" w:leader="none"/>
        </w:tabs>
        <w:spacing w:line="242" w:lineRule="auto" w:before="0" w:after="0"/>
        <w:ind w:left="707" w:right="404" w:hanging="218"/>
        <w:jc w:val="left"/>
        <w:rPr>
          <w:sz w:val="24"/>
        </w:rPr>
      </w:pPr>
      <w:r>
        <w:rPr>
          <w:sz w:val="24"/>
        </w:rPr>
        <w:t>A JCPTGP Certificate or exemption or Certificate of Completion of Training (CCT) for General Practice from the PMETB (Postgraduate Medical Education and Training</w:t>
      </w:r>
      <w:r>
        <w:rPr>
          <w:spacing w:val="-7"/>
          <w:sz w:val="24"/>
        </w:rPr>
        <w:t> </w:t>
      </w:r>
      <w:r>
        <w:rPr>
          <w:sz w:val="24"/>
        </w:rPr>
        <w:t>Board)</w:t>
      </w:r>
    </w:p>
    <w:p>
      <w:pPr>
        <w:pStyle w:val="BodyText"/>
        <w:spacing w:before="11"/>
        <w:rPr>
          <w:sz w:val="22"/>
        </w:rPr>
      </w:pPr>
    </w:p>
    <w:p>
      <w:pPr>
        <w:pStyle w:val="BodyText"/>
        <w:spacing w:line="237" w:lineRule="auto"/>
        <w:ind w:left="140" w:right="142"/>
        <w:jc w:val="both"/>
      </w:pPr>
      <w:r>
        <w:rPr/>
        <w:t>All this and other relevant information is securely held and managed using up to date recruitment software to ensure an efficient service.</w:t>
      </w:r>
    </w:p>
    <w:p>
      <w:pPr>
        <w:pStyle w:val="BodyText"/>
        <w:spacing w:before="1"/>
      </w:pPr>
    </w:p>
    <w:p>
      <w:pPr>
        <w:pStyle w:val="BodyText"/>
        <w:ind w:left="140" w:right="142"/>
        <w:jc w:val="both"/>
      </w:pPr>
      <w:r>
        <w:rPr/>
        <w:t>In addition, we have been kite marked and approved by the Severn Deanery (School of Primary Care) to hold “Practice Meetings” on a monthly basis for all doctors. These provide a forum to ensure Clinical Governance and Quality standards are maintained. We believe that we are unique amongst agencies in providing this support.</w:t>
      </w:r>
    </w:p>
    <w:p>
      <w:pPr>
        <w:pStyle w:val="BodyText"/>
        <w:spacing w:before="5"/>
      </w:pPr>
    </w:p>
    <w:p>
      <w:pPr>
        <w:pStyle w:val="BodyText"/>
        <w:spacing w:line="237" w:lineRule="auto"/>
        <w:ind w:left="140" w:right="142"/>
        <w:jc w:val="both"/>
      </w:pPr>
      <w:r>
        <w:rPr/>
        <w:t>Our doctor and charge rates reflect the sessional nature of work in General Practice that locum doctors and the market have become accustomed to. VAT is charged at the prevailing rate.</w:t>
      </w:r>
    </w:p>
    <w:p>
      <w:pPr>
        <w:pStyle w:val="BodyText"/>
        <w:spacing w:before="1"/>
      </w:pPr>
    </w:p>
    <w:p>
      <w:pPr>
        <w:pStyle w:val="BodyText"/>
        <w:spacing w:line="242" w:lineRule="auto"/>
        <w:ind w:left="140" w:right="142"/>
        <w:jc w:val="both"/>
      </w:pPr>
      <w:r>
        <w:rPr/>
        <w:t>Please do not hesitate to call on 01453 756993 should you wish to discuss your needs further. We look forward to hearing from you in order to be able to offer a tailored and personal service.</w:t>
      </w:r>
    </w:p>
    <w:p>
      <w:pPr>
        <w:pStyle w:val="BodyText"/>
        <w:spacing w:before="3"/>
        <w:rPr>
          <w:sz w:val="23"/>
        </w:rPr>
      </w:pPr>
    </w:p>
    <w:p>
      <w:pPr>
        <w:pStyle w:val="BodyText"/>
        <w:ind w:left="140"/>
      </w:pPr>
      <w:r>
        <w:rPr/>
        <w:drawing>
          <wp:anchor distT="0" distB="0" distL="0" distR="0" allowOverlap="1" layoutInCell="1" locked="0" behindDoc="0" simplePos="0" relativeHeight="0">
            <wp:simplePos x="0" y="0"/>
            <wp:positionH relativeFrom="page">
              <wp:posOffset>725576</wp:posOffset>
            </wp:positionH>
            <wp:positionV relativeFrom="paragraph">
              <wp:posOffset>221259</wp:posOffset>
            </wp:positionV>
            <wp:extent cx="961442" cy="476440"/>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961442" cy="476440"/>
                    </a:xfrm>
                    <a:prstGeom prst="rect">
                      <a:avLst/>
                    </a:prstGeom>
                  </pic:spPr>
                </pic:pic>
              </a:graphicData>
            </a:graphic>
          </wp:anchor>
        </w:drawing>
      </w:r>
      <w:r>
        <w:rPr/>
        <w:t>Yours sincerely</w:t>
      </w:r>
    </w:p>
    <w:p>
      <w:pPr>
        <w:spacing w:line="242" w:lineRule="auto" w:before="0"/>
        <w:ind w:left="140" w:right="7750" w:firstLine="0"/>
        <w:jc w:val="left"/>
        <w:rPr>
          <w:b/>
          <w:sz w:val="24"/>
        </w:rPr>
      </w:pPr>
      <w:r>
        <w:rPr>
          <w:b/>
          <w:sz w:val="24"/>
        </w:rPr>
        <w:t>Dr Peter Bouzyk MBBS Director</w:t>
      </w:r>
    </w:p>
    <w:p>
      <w:pPr>
        <w:pStyle w:val="BodyText"/>
        <w:rPr>
          <w:b/>
          <w:sz w:val="20"/>
        </w:rPr>
      </w:pPr>
    </w:p>
    <w:p>
      <w:pPr>
        <w:pStyle w:val="BodyText"/>
        <w:rPr>
          <w:b/>
          <w:sz w:val="20"/>
        </w:rPr>
      </w:pPr>
    </w:p>
    <w:p>
      <w:pPr>
        <w:pStyle w:val="BodyText"/>
        <w:rPr>
          <w:b/>
          <w:sz w:val="20"/>
        </w:rPr>
      </w:pPr>
    </w:p>
    <w:p>
      <w:pPr>
        <w:pStyle w:val="BodyText"/>
        <w:spacing w:before="5"/>
        <w:rPr>
          <w:b/>
        </w:rPr>
      </w:pPr>
      <w:r>
        <w:rPr/>
        <w:pict>
          <v:line style="position:absolute;mso-position-horizontal-relative:page;mso-position-vertical-relative:paragraph;z-index:-1000;mso-wrap-distance-left:0;mso-wrap-distance-right:0" from="52.560001pt,16.272411pt" to="559.440001pt,16.272411pt" stroked="true" strokeweight=".479996pt" strokecolor="#000000">
            <v:stroke dashstyle="solid"/>
            <w10:wrap type="topAndBottom"/>
          </v:line>
        </w:pict>
      </w:r>
    </w:p>
    <w:p>
      <w:pPr>
        <w:spacing w:line="237" w:lineRule="auto" w:before="0"/>
        <w:ind w:left="2695" w:right="2699" w:firstLine="1"/>
        <w:jc w:val="center"/>
        <w:rPr>
          <w:sz w:val="16"/>
        </w:rPr>
      </w:pPr>
      <w:r>
        <w:rPr>
          <w:sz w:val="16"/>
        </w:rPr>
        <w:t>Chedworth House, 8 Lansdown, Stroud, Gloucestershire GL5 1BD Telephone:01453 756993 Fax: 01453 766412 Email: </w:t>
      </w:r>
      <w:hyperlink r:id="rId8">
        <w:r>
          <w:rPr>
            <w:sz w:val="16"/>
          </w:rPr>
          <w:t>doctors@doc2docs.com</w:t>
        </w:r>
      </w:hyperlink>
    </w:p>
    <w:p>
      <w:pPr>
        <w:spacing w:before="0"/>
        <w:ind w:left="4031" w:right="4033" w:firstLine="0"/>
        <w:jc w:val="center"/>
        <w:rPr>
          <w:sz w:val="16"/>
        </w:rPr>
      </w:pPr>
      <w:r>
        <w:rPr>
          <w:sz w:val="16"/>
        </w:rPr>
        <w:t>Registered No. 4270575 in England Medical Services Agency</w:t>
      </w:r>
    </w:p>
    <w:p>
      <w:pPr>
        <w:spacing w:line="244" w:lineRule="auto" w:before="0"/>
        <w:ind w:left="2509" w:right="2512" w:firstLine="0"/>
        <w:jc w:val="center"/>
        <w:rPr>
          <w:sz w:val="16"/>
        </w:rPr>
      </w:pPr>
      <w:r>
        <w:rPr>
          <w:sz w:val="16"/>
        </w:rPr>
        <w:t>Registered Office Treetops, Oakridge Lynch, Nr Stroud, Gloucestershire GL6 7NY VAT Registration No. 995 6985 26</w:t>
      </w:r>
    </w:p>
    <w:sectPr>
      <w:type w:val="continuous"/>
      <w:pgSz w:w="11910" w:h="16840"/>
      <w:pgMar w:top="760" w:bottom="280" w:left="94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07" w:hanging="200"/>
      </w:pPr>
      <w:rPr>
        <w:rFonts w:hint="default" w:ascii="Symbol" w:hAnsi="Symbol" w:eastAsia="Symbol" w:cs="Symbol"/>
        <w:w w:val="100"/>
        <w:sz w:val="24"/>
        <w:szCs w:val="24"/>
      </w:rPr>
    </w:lvl>
    <w:lvl w:ilvl="1">
      <w:start w:val="0"/>
      <w:numFmt w:val="bullet"/>
      <w:lvlText w:val="•"/>
      <w:lvlJc w:val="left"/>
      <w:pPr>
        <w:ind w:left="1666" w:hanging="200"/>
      </w:pPr>
      <w:rPr>
        <w:rFonts w:hint="default"/>
      </w:rPr>
    </w:lvl>
    <w:lvl w:ilvl="2">
      <w:start w:val="0"/>
      <w:numFmt w:val="bullet"/>
      <w:lvlText w:val="•"/>
      <w:lvlJc w:val="left"/>
      <w:pPr>
        <w:ind w:left="2632" w:hanging="200"/>
      </w:pPr>
      <w:rPr>
        <w:rFonts w:hint="default"/>
      </w:rPr>
    </w:lvl>
    <w:lvl w:ilvl="3">
      <w:start w:val="0"/>
      <w:numFmt w:val="bullet"/>
      <w:lvlText w:val="•"/>
      <w:lvlJc w:val="left"/>
      <w:pPr>
        <w:ind w:left="3599" w:hanging="200"/>
      </w:pPr>
      <w:rPr>
        <w:rFonts w:hint="default"/>
      </w:rPr>
    </w:lvl>
    <w:lvl w:ilvl="4">
      <w:start w:val="0"/>
      <w:numFmt w:val="bullet"/>
      <w:lvlText w:val="•"/>
      <w:lvlJc w:val="left"/>
      <w:pPr>
        <w:ind w:left="4565" w:hanging="200"/>
      </w:pPr>
      <w:rPr>
        <w:rFonts w:hint="default"/>
      </w:rPr>
    </w:lvl>
    <w:lvl w:ilvl="5">
      <w:start w:val="0"/>
      <w:numFmt w:val="bullet"/>
      <w:lvlText w:val="•"/>
      <w:lvlJc w:val="left"/>
      <w:pPr>
        <w:ind w:left="5532" w:hanging="200"/>
      </w:pPr>
      <w:rPr>
        <w:rFonts w:hint="default"/>
      </w:rPr>
    </w:lvl>
    <w:lvl w:ilvl="6">
      <w:start w:val="0"/>
      <w:numFmt w:val="bullet"/>
      <w:lvlText w:val="•"/>
      <w:lvlJc w:val="left"/>
      <w:pPr>
        <w:ind w:left="6498" w:hanging="200"/>
      </w:pPr>
      <w:rPr>
        <w:rFonts w:hint="default"/>
      </w:rPr>
    </w:lvl>
    <w:lvl w:ilvl="7">
      <w:start w:val="0"/>
      <w:numFmt w:val="bullet"/>
      <w:lvlText w:val="•"/>
      <w:lvlJc w:val="left"/>
      <w:pPr>
        <w:ind w:left="7464" w:hanging="200"/>
      </w:pPr>
      <w:rPr>
        <w:rFonts w:hint="default"/>
      </w:rPr>
    </w:lvl>
    <w:lvl w:ilvl="8">
      <w:start w:val="0"/>
      <w:numFmt w:val="bullet"/>
      <w:lvlText w:val="•"/>
      <w:lvlJc w:val="left"/>
      <w:pPr>
        <w:ind w:left="8431" w:hanging="2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spacing w:line="276" w:lineRule="exact"/>
      <w:ind w:left="707" w:hanging="207"/>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doc2docs.com/" TargetMode="External"/><Relationship Id="rId7" Type="http://schemas.openxmlformats.org/officeDocument/2006/relationships/image" Target="media/image2.png"/><Relationship Id="rId8" Type="http://schemas.openxmlformats.org/officeDocument/2006/relationships/hyperlink" Target="mailto:doctors@doc2docs.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Bouzyk</dc:creator>
  <dc:title>Microsoft Word - Company_Introduction_Letter-WordFormat.doc</dc:title>
  <dcterms:created xsi:type="dcterms:W3CDTF">2018-12-19T18:54:40Z</dcterms:created>
  <dcterms:modified xsi:type="dcterms:W3CDTF">2018-12-19T18:54:40Z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2013-06-15T00:00:00Z</vt:filetime>
  </property>
  <property fmtid="{D5CDD505-2E9C-101B-9397-08002B2CF9AE}" pid="3" name="Creator">
    <vt:lpwstr>Microsoft Word</vt:lpwstr>
  </property>
  <property fmtid="{D5CDD505-2E9C-101B-9397-08002B2CF9AE}" pid="4" name="LastSaved">
    <vt:filetime>2018-12-19T00:00:00Z</vt:filetime>
  </property>
</Properties>
</file>